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0848" w14:textId="77777777" w:rsidR="00EC32ED" w:rsidRDefault="00EC32ED" w:rsidP="0062585F">
      <w:pPr>
        <w:rPr>
          <w:rFonts w:ascii="游明朝" w:eastAsia="游明朝" w:hAnsi="游明朝"/>
        </w:rPr>
      </w:pPr>
      <w:bookmarkStart w:id="0" w:name="_Hlk211102779"/>
    </w:p>
    <w:p w14:paraId="1B93A121" w14:textId="77777777" w:rsidR="00567A6C" w:rsidRPr="00605595" w:rsidRDefault="00567A6C" w:rsidP="00567A6C">
      <w:pPr>
        <w:rPr>
          <w:rFonts w:ascii="游明朝" w:eastAsia="游明朝" w:hAnsi="游明朝"/>
        </w:rPr>
      </w:pPr>
      <w:r w:rsidRPr="00605595">
        <w:rPr>
          <w:rFonts w:ascii="游明朝" w:eastAsia="游明朝" w:hAnsi="游明朝" w:hint="eastAsia"/>
        </w:rPr>
        <w:t>（　様式３　）</w:t>
      </w:r>
    </w:p>
    <w:p w14:paraId="099922D8" w14:textId="77777777" w:rsidR="001D4FE9" w:rsidRDefault="001D4FE9" w:rsidP="00567A6C"/>
    <w:p w14:paraId="52DA6041" w14:textId="77777777" w:rsidR="00567A6C" w:rsidRPr="00567A6C" w:rsidRDefault="00567A6C" w:rsidP="00567A6C">
      <w:pPr>
        <w:overflowPunct w:val="0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游ゴシック" w:hAnsi="Times New Roman" w:cs="游ゴシック" w:hint="eastAsia"/>
          <w:b/>
          <w:bCs/>
          <w:color w:val="000000"/>
          <w:kern w:val="0"/>
          <w:sz w:val="32"/>
          <w:szCs w:val="32"/>
        </w:rPr>
        <w:t>令和８年度　一般選抜入試における評価型の選択</w:t>
      </w:r>
    </w:p>
    <w:p w14:paraId="1EAB88C3" w14:textId="77777777" w:rsidR="00567A6C" w:rsidRPr="00567A6C" w:rsidRDefault="00567A6C" w:rsidP="00567A6C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5AA70F0" w14:textId="77777777" w:rsidR="00567A6C" w:rsidRPr="00567A6C" w:rsidRDefault="00567A6C" w:rsidP="00567A6C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游明朝" w:hAnsi="游明朝" w:cs="游明朝" w:hint="eastAsia"/>
          <w:color w:val="000000"/>
          <w:kern w:val="0"/>
          <w:sz w:val="28"/>
          <w:szCs w:val="28"/>
        </w:rPr>
        <w:t xml:space="preserve">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令和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７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年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 xml:space="preserve">　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月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 xml:space="preserve">　　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日</w:t>
      </w:r>
    </w:p>
    <w:p w14:paraId="66BB87B1" w14:textId="77777777" w:rsidR="00567A6C" w:rsidRPr="00567A6C" w:rsidRDefault="00567A6C" w:rsidP="00567A6C">
      <w:pPr>
        <w:overflowPunct w:val="0"/>
        <w:jc w:val="lef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ＤＦ行書体" w:hAnsi="Times New Roman" w:cs="ＤＦ行書体" w:hint="eastAsia"/>
          <w:color w:val="000000"/>
          <w:kern w:val="0"/>
          <w:sz w:val="36"/>
          <w:szCs w:val="36"/>
        </w:rPr>
        <w:t xml:space="preserve">　　　　　　　　　　　</w:t>
      </w:r>
      <w:r w:rsidR="001D4FE9">
        <w:rPr>
          <w:rFonts w:ascii="游明朝" w:eastAsia="ＤＦ行書体" w:hAnsi="Times New Roman" w:cs="ＤＦ行書体" w:hint="eastAsia"/>
          <w:color w:val="000000"/>
          <w:kern w:val="0"/>
          <w:sz w:val="36"/>
          <w:szCs w:val="36"/>
        </w:rPr>
        <w:t xml:space="preserve">   </w:t>
      </w:r>
      <w:r w:rsidRPr="00567A6C">
        <w:rPr>
          <w:rFonts w:ascii="游明朝" w:eastAsia="ＤＦ行書体" w:hAnsi="Times New Roman" w:cs="ＤＦ行書体" w:hint="eastAsia"/>
          <w:color w:val="000000"/>
          <w:kern w:val="0"/>
          <w:sz w:val="32"/>
          <w:szCs w:val="32"/>
        </w:rPr>
        <w:t>いわき秀英高等学校長　様</w:t>
      </w:r>
    </w:p>
    <w:p w14:paraId="43518FB4" w14:textId="77777777" w:rsidR="00567A6C" w:rsidRPr="00567A6C" w:rsidRDefault="00567A6C" w:rsidP="00567A6C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B02D6A4" w14:textId="77777777" w:rsidR="00EC32ED" w:rsidRPr="00567A6C" w:rsidRDefault="00567A6C" w:rsidP="00567A6C">
      <w:pPr>
        <w:rPr>
          <w:rFonts w:ascii="游明朝" w:eastAsia="游明朝" w:hAnsi="游明朝"/>
        </w:rPr>
      </w:pPr>
      <w:r w:rsidRPr="00567A6C">
        <w:rPr>
          <w:rFonts w:ascii="游明朝" w:eastAsia="游明朝" w:hAnsi="游明朝" w:cs="游明朝" w:hint="eastAsia"/>
          <w:color w:val="000000"/>
          <w:kern w:val="0"/>
          <w:sz w:val="28"/>
          <w:szCs w:val="28"/>
        </w:rPr>
        <w:t xml:space="preserve">　私は、一般選抜入試において、次の「評価型」を選択します。</w:t>
      </w:r>
    </w:p>
    <w:p w14:paraId="26F11AC9" w14:textId="77777777" w:rsidR="00567A6C" w:rsidRDefault="00567A6C" w:rsidP="0062585F">
      <w:pPr>
        <w:rPr>
          <w:rFonts w:ascii="游明朝" w:eastAsia="游明朝" w:hAnsi="游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921"/>
        <w:gridCol w:w="1347"/>
        <w:gridCol w:w="1276"/>
        <w:gridCol w:w="1553"/>
      </w:tblGrid>
      <w:tr w:rsidR="001D4FE9" w14:paraId="6B8FB5E8" w14:textId="77777777" w:rsidTr="00644526">
        <w:tc>
          <w:tcPr>
            <w:tcW w:w="1555" w:type="dxa"/>
          </w:tcPr>
          <w:p w14:paraId="0A9D5642" w14:textId="77777777" w:rsidR="001D4FE9" w:rsidRPr="001D4FE9" w:rsidRDefault="001D4FE9" w:rsidP="009511D6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出願区分</w:t>
            </w:r>
          </w:p>
        </w:tc>
        <w:tc>
          <w:tcPr>
            <w:tcW w:w="2763" w:type="dxa"/>
            <w:gridSpan w:val="2"/>
          </w:tcPr>
          <w:p w14:paraId="5102CF28" w14:textId="77777777" w:rsidR="001D4FE9" w:rsidRPr="001D4FE9" w:rsidRDefault="001D4FE9" w:rsidP="00540510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単願  ・  併願</w:t>
            </w:r>
          </w:p>
        </w:tc>
        <w:tc>
          <w:tcPr>
            <w:tcW w:w="1347" w:type="dxa"/>
          </w:tcPr>
          <w:p w14:paraId="73D21FAC" w14:textId="77777777" w:rsidR="001D4FE9" w:rsidRPr="001D4FE9" w:rsidRDefault="001D4FE9" w:rsidP="00540510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受験番号</w:t>
            </w:r>
          </w:p>
        </w:tc>
        <w:tc>
          <w:tcPr>
            <w:tcW w:w="2829" w:type="dxa"/>
            <w:gridSpan w:val="2"/>
          </w:tcPr>
          <w:p w14:paraId="5F160A22" w14:textId="77777777" w:rsidR="001D4FE9" w:rsidRPr="001D4FE9" w:rsidRDefault="001D4FE9" w:rsidP="00644526">
            <w:pPr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16"/>
                <w:szCs w:val="16"/>
              </w:rPr>
              <w:t>※高校記入欄</w:t>
            </w:r>
          </w:p>
        </w:tc>
      </w:tr>
      <w:tr w:rsidR="009511D6" w14:paraId="1286ACC1" w14:textId="77777777" w:rsidTr="001B2D6E">
        <w:tc>
          <w:tcPr>
            <w:tcW w:w="1555" w:type="dxa"/>
          </w:tcPr>
          <w:p w14:paraId="03427348" w14:textId="77777777" w:rsidR="009511D6" w:rsidRPr="001D4FE9" w:rsidRDefault="009511D6" w:rsidP="009511D6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フリガナ</w:t>
            </w:r>
          </w:p>
        </w:tc>
        <w:tc>
          <w:tcPr>
            <w:tcW w:w="5386" w:type="dxa"/>
            <w:gridSpan w:val="4"/>
          </w:tcPr>
          <w:p w14:paraId="274D3726" w14:textId="77777777" w:rsidR="009511D6" w:rsidRDefault="009511D6" w:rsidP="0062585F">
            <w:pPr>
              <w:rPr>
                <w:rFonts w:ascii="游明朝" w:eastAsia="游明朝" w:hAnsi="游明朝"/>
              </w:rPr>
            </w:pPr>
          </w:p>
        </w:tc>
        <w:tc>
          <w:tcPr>
            <w:tcW w:w="1553" w:type="dxa"/>
          </w:tcPr>
          <w:p w14:paraId="584963CE" w14:textId="77777777" w:rsidR="009511D6" w:rsidRPr="001D4FE9" w:rsidRDefault="009511D6" w:rsidP="009511D6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性　別</w:t>
            </w:r>
          </w:p>
        </w:tc>
      </w:tr>
      <w:tr w:rsidR="009511D6" w14:paraId="3A1452AF" w14:textId="77777777" w:rsidTr="009511D6">
        <w:trPr>
          <w:trHeight w:val="897"/>
        </w:trPr>
        <w:tc>
          <w:tcPr>
            <w:tcW w:w="1555" w:type="dxa"/>
          </w:tcPr>
          <w:p w14:paraId="539E3690" w14:textId="77777777" w:rsidR="009511D6" w:rsidRPr="009511D6" w:rsidRDefault="009511D6" w:rsidP="009511D6">
            <w:pPr>
              <w:overflowPunct w:val="0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8"/>
                <w:szCs w:val="28"/>
              </w:rPr>
            </w:pPr>
            <w:r w:rsidRPr="009511D6">
              <w:rPr>
                <w:rFonts w:ascii="游明朝" w:eastAsia="游明朝" w:hAnsi="游明朝" w:cs="游明朝" w:hint="eastAsia"/>
                <w:color w:val="000000"/>
                <w:kern w:val="0"/>
                <w:sz w:val="28"/>
                <w:szCs w:val="28"/>
              </w:rPr>
              <w:t>志願者</w:t>
            </w:r>
          </w:p>
          <w:p w14:paraId="77A012F8" w14:textId="77777777" w:rsidR="009511D6" w:rsidRPr="009511D6" w:rsidRDefault="009511D6" w:rsidP="009511D6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9511D6">
              <w:rPr>
                <w:rFonts w:ascii="游明朝" w:eastAsia="游明朝" w:hAnsi="游明朝" w:cs="游明朝" w:hint="eastAsia"/>
                <w:color w:val="000000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386" w:type="dxa"/>
            <w:gridSpan w:val="4"/>
            <w:vAlign w:val="center"/>
          </w:tcPr>
          <w:p w14:paraId="53049A12" w14:textId="77777777" w:rsidR="009511D6" w:rsidRDefault="009511D6" w:rsidP="0062585F">
            <w:pPr>
              <w:rPr>
                <w:rFonts w:ascii="游明朝" w:eastAsia="游明朝" w:hAnsi="游明朝"/>
              </w:rPr>
            </w:pPr>
          </w:p>
        </w:tc>
        <w:tc>
          <w:tcPr>
            <w:tcW w:w="1553" w:type="dxa"/>
            <w:vAlign w:val="center"/>
          </w:tcPr>
          <w:p w14:paraId="7297869E" w14:textId="77777777" w:rsidR="009511D6" w:rsidRPr="001D4FE9" w:rsidRDefault="009511D6" w:rsidP="009511D6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男</w:t>
            </w:r>
            <w:r w:rsidR="000B0FF9">
              <w:rPr>
                <w:rFonts w:ascii="游明朝" w:eastAsia="游明朝" w:hAnsi="游明朝" w:hint="eastAsia"/>
                <w:sz w:val="28"/>
                <w:szCs w:val="28"/>
              </w:rPr>
              <w:t xml:space="preserve"> </w:t>
            </w: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・</w:t>
            </w:r>
            <w:r w:rsidR="000B0FF9">
              <w:rPr>
                <w:rFonts w:ascii="游明朝" w:eastAsia="游明朝" w:hAnsi="游明朝" w:hint="eastAsia"/>
                <w:sz w:val="28"/>
                <w:szCs w:val="28"/>
              </w:rPr>
              <w:t xml:space="preserve"> </w:t>
            </w: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女</w:t>
            </w:r>
          </w:p>
        </w:tc>
      </w:tr>
      <w:tr w:rsidR="009511D6" w14:paraId="0E9BF1CD" w14:textId="77777777" w:rsidTr="00F54575">
        <w:tc>
          <w:tcPr>
            <w:tcW w:w="8494" w:type="dxa"/>
            <w:gridSpan w:val="6"/>
          </w:tcPr>
          <w:p w14:paraId="38B4E402" w14:textId="77777777" w:rsidR="009511D6" w:rsidRPr="00CB27CC" w:rsidRDefault="009511D6" w:rsidP="009511D6">
            <w:pPr>
              <w:jc w:val="center"/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選択する「評価型」</w:t>
            </w:r>
          </w:p>
        </w:tc>
      </w:tr>
      <w:tr w:rsidR="00CB27CC" w14:paraId="7A99C7E7" w14:textId="77777777" w:rsidTr="00540510">
        <w:trPr>
          <w:trHeight w:val="832"/>
        </w:trPr>
        <w:tc>
          <w:tcPr>
            <w:tcW w:w="1555" w:type="dxa"/>
            <w:vAlign w:val="center"/>
          </w:tcPr>
          <w:p w14:paraId="0F980D7B" w14:textId="77777777" w:rsidR="00CB27CC" w:rsidRDefault="00CB27CC" w:rsidP="001D4FE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5749F083" w14:textId="77777777" w:rsidR="00CB27CC" w:rsidRPr="00CB27CC" w:rsidRDefault="00CB27CC" w:rsidP="00CB27CC">
            <w:pPr>
              <w:jc w:val="center"/>
              <w:rPr>
                <w:rFonts w:ascii="游明朝" w:eastAsia="游明朝" w:hAnsi="游明朝"/>
              </w:rPr>
            </w:pPr>
            <w:r w:rsidRPr="00CB27CC">
              <w:rPr>
                <w:rFonts w:ascii="游ゴシック" w:eastAsia="游ゴシック" w:hAnsi="游ゴシック" w:cs="游ゴシック" w:hint="eastAsia"/>
                <w:b/>
                <w:bCs/>
                <w:sz w:val="28"/>
                <w:szCs w:val="28"/>
              </w:rPr>
              <w:t>均等</w:t>
            </w: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評価型</w:t>
            </w:r>
          </w:p>
        </w:tc>
        <w:tc>
          <w:tcPr>
            <w:tcW w:w="5097" w:type="dxa"/>
            <w:gridSpan w:val="4"/>
            <w:vAlign w:val="center"/>
          </w:tcPr>
          <w:p w14:paraId="4A9CC0B5" w14:textId="77777777" w:rsidR="00CB27CC" w:rsidRPr="00CB27CC" w:rsidRDefault="00CB27CC" w:rsidP="0062585F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各教科の得点を均等に評価します。</w:t>
            </w:r>
          </w:p>
        </w:tc>
      </w:tr>
      <w:tr w:rsidR="00CB27CC" w14:paraId="30CAF508" w14:textId="77777777" w:rsidTr="00540510">
        <w:trPr>
          <w:trHeight w:val="832"/>
        </w:trPr>
        <w:tc>
          <w:tcPr>
            <w:tcW w:w="1555" w:type="dxa"/>
            <w:vAlign w:val="center"/>
          </w:tcPr>
          <w:p w14:paraId="7896D530" w14:textId="77777777" w:rsidR="00CB27CC" w:rsidRDefault="00CB27CC" w:rsidP="001D4FE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4D7D7E69" w14:textId="77777777" w:rsidR="00CB27CC" w:rsidRPr="00CB27CC" w:rsidRDefault="00CB27CC" w:rsidP="00CB27CC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 w:rsidRPr="00CB27CC">
              <w:rPr>
                <w:rFonts w:ascii="游ゴシック" w:eastAsia="游ゴシック" w:hAnsi="游ゴシック" w:cs="游ゴシック" w:hint="eastAsia"/>
                <w:b/>
                <w:bCs/>
                <w:sz w:val="28"/>
                <w:szCs w:val="28"/>
              </w:rPr>
              <w:t>英数</w:t>
            </w: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6267523E" w14:textId="77777777" w:rsidR="00CB27CC" w:rsidRPr="00CB27CC" w:rsidRDefault="00CB27CC" w:rsidP="0062585F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英語・数学の得点比率を高くして評価します。</w:t>
            </w:r>
          </w:p>
        </w:tc>
      </w:tr>
      <w:tr w:rsidR="00CB27CC" w14:paraId="1BF8F348" w14:textId="77777777" w:rsidTr="00540510">
        <w:trPr>
          <w:trHeight w:val="832"/>
        </w:trPr>
        <w:tc>
          <w:tcPr>
            <w:tcW w:w="1555" w:type="dxa"/>
            <w:vAlign w:val="center"/>
          </w:tcPr>
          <w:p w14:paraId="75270BF2" w14:textId="77777777" w:rsidR="00CB27CC" w:rsidRDefault="00CB27CC" w:rsidP="001D4FE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76022D29" w14:textId="77777777" w:rsidR="00CB27CC" w:rsidRPr="00CB27CC" w:rsidRDefault="00CB27CC" w:rsidP="00CB27CC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英国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4C8B6D9D" w14:textId="77777777" w:rsidR="00CB27CC" w:rsidRPr="00CB27CC" w:rsidRDefault="00CB27CC" w:rsidP="0062585F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英語・国語の得点比率を高くして評価します。</w:t>
            </w:r>
          </w:p>
        </w:tc>
      </w:tr>
      <w:tr w:rsidR="00CB27CC" w14:paraId="07D7661B" w14:textId="77777777" w:rsidTr="00540510">
        <w:trPr>
          <w:trHeight w:val="832"/>
        </w:trPr>
        <w:tc>
          <w:tcPr>
            <w:tcW w:w="1555" w:type="dxa"/>
            <w:vAlign w:val="center"/>
          </w:tcPr>
          <w:p w14:paraId="3899E36E" w14:textId="77777777" w:rsidR="00CB27CC" w:rsidRDefault="00CB27CC" w:rsidP="001D4FE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02B6B760" w14:textId="77777777" w:rsidR="00CB27CC" w:rsidRPr="00CB27CC" w:rsidRDefault="00CB27CC" w:rsidP="00CB27CC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理数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36A58B22" w14:textId="77777777" w:rsidR="00CB27CC" w:rsidRPr="00CB27CC" w:rsidRDefault="00CB27CC" w:rsidP="0062585F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理科・数学の得点比率を高くして評価します。</w:t>
            </w:r>
          </w:p>
        </w:tc>
      </w:tr>
      <w:tr w:rsidR="00CB27CC" w14:paraId="2BEA1A57" w14:textId="77777777" w:rsidTr="00540510">
        <w:trPr>
          <w:trHeight w:val="832"/>
        </w:trPr>
        <w:tc>
          <w:tcPr>
            <w:tcW w:w="1555" w:type="dxa"/>
            <w:vAlign w:val="center"/>
          </w:tcPr>
          <w:p w14:paraId="6D74E09D" w14:textId="77777777" w:rsidR="00CB27CC" w:rsidRDefault="00CB27CC" w:rsidP="001D4FE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37D9D9D3" w14:textId="77777777" w:rsidR="00CB27CC" w:rsidRPr="00CB27CC" w:rsidRDefault="00CB27CC" w:rsidP="00CB27CC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国社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3B8657FB" w14:textId="77777777" w:rsidR="00CB27CC" w:rsidRPr="00CB27CC" w:rsidRDefault="00CB27CC" w:rsidP="0062585F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国語・社会の得点比率を高くして評価します。</w:t>
            </w:r>
          </w:p>
        </w:tc>
      </w:tr>
    </w:tbl>
    <w:p w14:paraId="4F01537F" w14:textId="77777777" w:rsidR="00CB27CC" w:rsidRPr="00CB27CC" w:rsidRDefault="00CB27CC" w:rsidP="00CB27CC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※</w:t>
      </w:r>
      <w:r w:rsidR="00540510"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選択する「評価型」一箇所に○印を記入してください。</w:t>
      </w:r>
    </w:p>
    <w:p w14:paraId="00ED0B74" w14:textId="77777777" w:rsidR="00CB27CC" w:rsidRPr="00CB27CC" w:rsidRDefault="00CB27CC" w:rsidP="00CB27CC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※</w:t>
      </w:r>
      <w:r w:rsidR="00540510"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「推薦・一般選抜入試」</w:t>
      </w:r>
      <w:r w:rsidR="001D4FE9">
        <w:rPr>
          <w:rFonts w:ascii="游明朝" w:eastAsia="游明朝" w:hAnsi="游明朝" w:cs="游明朝" w:hint="eastAsia"/>
          <w:color w:val="000000"/>
          <w:kern w:val="0"/>
          <w:szCs w:val="21"/>
        </w:rPr>
        <w:t>の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受験者は、出願区分「単願」を○で囲んでください。</w:t>
      </w:r>
    </w:p>
    <w:p w14:paraId="20DD0C3A" w14:textId="77777777" w:rsidR="00567A6C" w:rsidRDefault="00CB27CC" w:rsidP="00CB27CC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>※</w:t>
      </w:r>
      <w:r w:rsidR="00540510"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>必ずボールペンで記入してください。</w:t>
      </w:r>
    </w:p>
    <w:bookmarkEnd w:id="0"/>
    <w:p w14:paraId="5B2AD18E" w14:textId="77777777" w:rsidR="00567A6C" w:rsidRDefault="00567A6C" w:rsidP="0062585F">
      <w:pPr>
        <w:rPr>
          <w:rFonts w:ascii="游明朝" w:eastAsia="游明朝" w:hAnsi="游明朝"/>
        </w:rPr>
      </w:pPr>
    </w:p>
    <w:p w14:paraId="14B61AAE" w14:textId="77777777" w:rsidR="00CB27CC" w:rsidRDefault="00CB27CC" w:rsidP="0062585F">
      <w:pPr>
        <w:rPr>
          <w:rFonts w:ascii="游明朝" w:eastAsia="游明朝" w:hAnsi="游明朝"/>
        </w:rPr>
      </w:pPr>
    </w:p>
    <w:p w14:paraId="789FAB54" w14:textId="77777777" w:rsidR="000B0FF9" w:rsidRPr="000B0FF9" w:rsidRDefault="000B0FF9" w:rsidP="000B0FF9">
      <w:pPr>
        <w:rPr>
          <w:rFonts w:ascii="游明朝" w:eastAsia="游明朝" w:hAnsi="游明朝"/>
          <w:color w:val="FFFFFF" w:themeColor="background1"/>
          <w14:textFill>
            <w14:noFill/>
          </w14:textFill>
        </w:rPr>
      </w:pPr>
    </w:p>
    <w:p w14:paraId="207CA918" w14:textId="77777777" w:rsidR="000B0FF9" w:rsidRPr="00605595" w:rsidRDefault="000B0FF9" w:rsidP="000B0FF9">
      <w:pPr>
        <w:rPr>
          <w:rFonts w:ascii="游明朝" w:eastAsia="游明朝" w:hAnsi="游明朝"/>
        </w:rPr>
      </w:pPr>
      <w:r w:rsidRPr="00605595">
        <w:rPr>
          <w:rFonts w:ascii="游明朝" w:eastAsia="游明朝" w:hAnsi="游明朝" w:hint="eastAsia"/>
        </w:rPr>
        <w:t>（</w:t>
      </w:r>
      <w:r w:rsidR="007615B6" w:rsidRPr="00605595">
        <w:rPr>
          <w:rFonts w:ascii="游明朝" w:eastAsia="游明朝" w:hAnsi="游明朝" w:hint="eastAsia"/>
        </w:rPr>
        <w:t xml:space="preserve">　</w:t>
      </w:r>
      <w:r w:rsidRPr="00605595">
        <w:rPr>
          <w:rFonts w:ascii="游明朝" w:eastAsia="游明朝" w:hAnsi="游明朝" w:hint="eastAsia"/>
        </w:rPr>
        <w:t>様式３：＜</w:t>
      </w:r>
      <w:r w:rsidRPr="00605595">
        <w:rPr>
          <w:rFonts w:ascii="游明朝" w:eastAsia="游明朝" w:hAnsi="游明朝" w:hint="eastAsia"/>
          <w:b/>
          <w:bCs/>
          <w:color w:val="EE0000"/>
        </w:rPr>
        <w:t>記入例</w:t>
      </w:r>
      <w:r w:rsidRPr="00605595">
        <w:rPr>
          <w:rFonts w:ascii="游明朝" w:eastAsia="游明朝" w:hAnsi="游明朝" w:hint="eastAsia"/>
        </w:rPr>
        <w:t>＞</w:t>
      </w:r>
      <w:r w:rsidR="007615B6" w:rsidRPr="00605595">
        <w:rPr>
          <w:rFonts w:ascii="游明朝" w:eastAsia="游明朝" w:hAnsi="游明朝" w:hint="eastAsia"/>
        </w:rPr>
        <w:t xml:space="preserve">　</w:t>
      </w:r>
      <w:r w:rsidRPr="00605595">
        <w:rPr>
          <w:rFonts w:ascii="游明朝" w:eastAsia="游明朝" w:hAnsi="游明朝" w:hint="eastAsia"/>
        </w:rPr>
        <w:t>）</w:t>
      </w:r>
    </w:p>
    <w:p w14:paraId="696FCB6B" w14:textId="77777777" w:rsidR="000B0FF9" w:rsidRDefault="000B0FF9" w:rsidP="000B0FF9"/>
    <w:p w14:paraId="00DBAF93" w14:textId="77777777" w:rsidR="000B0FF9" w:rsidRPr="00567A6C" w:rsidRDefault="000B0FF9" w:rsidP="000B0FF9">
      <w:pPr>
        <w:overflowPunct w:val="0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游ゴシック" w:hAnsi="Times New Roman" w:cs="游ゴシック" w:hint="eastAsia"/>
          <w:b/>
          <w:bCs/>
          <w:color w:val="000000"/>
          <w:kern w:val="0"/>
          <w:sz w:val="32"/>
          <w:szCs w:val="32"/>
        </w:rPr>
        <w:t>令和８年度　一般選抜入試における評価型の選択</w:t>
      </w:r>
    </w:p>
    <w:p w14:paraId="06EB5CDE" w14:textId="77777777" w:rsidR="000B0FF9" w:rsidRPr="00567A6C" w:rsidRDefault="000B0FF9" w:rsidP="000B0FF9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E56688D" w14:textId="77777777" w:rsidR="000B0FF9" w:rsidRPr="00567A6C" w:rsidRDefault="000B0FF9" w:rsidP="000B0FF9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游明朝" w:hAnsi="游明朝" w:cs="游明朝" w:hint="eastAsia"/>
          <w:color w:val="000000"/>
          <w:kern w:val="0"/>
          <w:sz w:val="28"/>
          <w:szCs w:val="28"/>
        </w:rPr>
        <w:t xml:space="preserve">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令和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７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年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 xml:space="preserve">　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月</w:t>
      </w:r>
      <w:r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 xml:space="preserve">　　　</w:t>
      </w:r>
      <w:r w:rsidRPr="00567A6C">
        <w:rPr>
          <w:rFonts w:ascii="游明朝" w:eastAsia="游明朝" w:hAnsi="游明朝" w:cs="游明朝" w:hint="eastAsia"/>
          <w:color w:val="000000"/>
          <w:kern w:val="0"/>
          <w:sz w:val="24"/>
          <w:szCs w:val="24"/>
        </w:rPr>
        <w:t>日</w:t>
      </w:r>
    </w:p>
    <w:p w14:paraId="23F5952C" w14:textId="77777777" w:rsidR="000B0FF9" w:rsidRPr="00567A6C" w:rsidRDefault="000B0FF9" w:rsidP="000B0FF9">
      <w:pPr>
        <w:overflowPunct w:val="0"/>
        <w:jc w:val="lef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567A6C">
        <w:rPr>
          <w:rFonts w:ascii="游明朝" w:eastAsia="ＤＦ行書体" w:hAnsi="Times New Roman" w:cs="ＤＦ行書体" w:hint="eastAsia"/>
          <w:color w:val="000000"/>
          <w:kern w:val="0"/>
          <w:sz w:val="36"/>
          <w:szCs w:val="36"/>
        </w:rPr>
        <w:t xml:space="preserve">　　　　　　　　　　　</w:t>
      </w:r>
      <w:r>
        <w:rPr>
          <w:rFonts w:ascii="游明朝" w:eastAsia="ＤＦ行書体" w:hAnsi="Times New Roman" w:cs="ＤＦ行書体" w:hint="eastAsia"/>
          <w:color w:val="000000"/>
          <w:kern w:val="0"/>
          <w:sz w:val="36"/>
          <w:szCs w:val="36"/>
        </w:rPr>
        <w:t xml:space="preserve">   </w:t>
      </w:r>
      <w:r w:rsidRPr="00567A6C">
        <w:rPr>
          <w:rFonts w:ascii="游明朝" w:eastAsia="ＤＦ行書体" w:hAnsi="Times New Roman" w:cs="ＤＦ行書体" w:hint="eastAsia"/>
          <w:color w:val="000000"/>
          <w:kern w:val="0"/>
          <w:sz w:val="32"/>
          <w:szCs w:val="32"/>
        </w:rPr>
        <w:t>いわき秀英高等学校長　様</w:t>
      </w:r>
    </w:p>
    <w:p w14:paraId="1F686DB3" w14:textId="77777777" w:rsidR="000B0FF9" w:rsidRPr="00567A6C" w:rsidRDefault="000B0FF9" w:rsidP="000B0FF9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4452A69" w14:textId="77777777" w:rsidR="000B0FF9" w:rsidRPr="00567A6C" w:rsidRDefault="000B0FF9" w:rsidP="000B0FF9">
      <w:pPr>
        <w:rPr>
          <w:rFonts w:ascii="游明朝" w:eastAsia="游明朝" w:hAnsi="游明朝"/>
        </w:rPr>
      </w:pPr>
      <w:r w:rsidRPr="00567A6C">
        <w:rPr>
          <w:rFonts w:ascii="游明朝" w:eastAsia="游明朝" w:hAnsi="游明朝" w:cs="游明朝" w:hint="eastAsia"/>
          <w:color w:val="000000"/>
          <w:kern w:val="0"/>
          <w:sz w:val="28"/>
          <w:szCs w:val="28"/>
        </w:rPr>
        <w:t xml:space="preserve">　私は、一般選抜入試において、次の「評価型」を選択します。</w:t>
      </w:r>
    </w:p>
    <w:p w14:paraId="6C78A6B7" w14:textId="77777777" w:rsidR="000B0FF9" w:rsidRDefault="000B0FF9" w:rsidP="000B0FF9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6FFE78" wp14:editId="58822D1D">
                <wp:simplePos x="0" y="0"/>
                <wp:positionH relativeFrom="column">
                  <wp:posOffset>1053465</wp:posOffset>
                </wp:positionH>
                <wp:positionV relativeFrom="paragraph">
                  <wp:posOffset>384811</wp:posOffset>
                </wp:positionV>
                <wp:extent cx="752475" cy="361950"/>
                <wp:effectExtent l="0" t="0" r="28575" b="19050"/>
                <wp:wrapNone/>
                <wp:docPr id="1463086964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CCE9F" id="楕円 2" o:spid="_x0000_s1026" style="position:absolute;margin-left:82.95pt;margin-top:30.3pt;width:59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" filled="f" strokecolor="#e00" strokeweight="1.25pt">
                <v:stroke joinstyle="miter"/>
              </v:oval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921"/>
        <w:gridCol w:w="1347"/>
        <w:gridCol w:w="1276"/>
        <w:gridCol w:w="1553"/>
      </w:tblGrid>
      <w:tr w:rsidR="000B0FF9" w14:paraId="11B50484" w14:textId="77777777" w:rsidTr="00644526">
        <w:tc>
          <w:tcPr>
            <w:tcW w:w="1555" w:type="dxa"/>
          </w:tcPr>
          <w:p w14:paraId="6BA0B540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出願区分</w:t>
            </w:r>
          </w:p>
        </w:tc>
        <w:tc>
          <w:tcPr>
            <w:tcW w:w="2763" w:type="dxa"/>
            <w:gridSpan w:val="2"/>
          </w:tcPr>
          <w:p w14:paraId="0F5636BD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単願  ・  併願</w:t>
            </w:r>
          </w:p>
        </w:tc>
        <w:tc>
          <w:tcPr>
            <w:tcW w:w="1347" w:type="dxa"/>
          </w:tcPr>
          <w:p w14:paraId="797EA615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受験番号</w:t>
            </w:r>
          </w:p>
        </w:tc>
        <w:tc>
          <w:tcPr>
            <w:tcW w:w="2829" w:type="dxa"/>
            <w:gridSpan w:val="2"/>
          </w:tcPr>
          <w:p w14:paraId="0AB66107" w14:textId="26FBF1D5" w:rsidR="000B0FF9" w:rsidRPr="001D4FE9" w:rsidRDefault="000B0FF9" w:rsidP="00644526">
            <w:pPr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16"/>
                <w:szCs w:val="16"/>
              </w:rPr>
              <w:t>※</w:t>
            </w:r>
            <w:r w:rsidR="00644526">
              <w:rPr>
                <w:rFonts w:ascii="游明朝" w:eastAsia="游明朝" w:hAnsi="游明朝" w:hint="eastAsia"/>
                <w:sz w:val="16"/>
                <w:szCs w:val="16"/>
              </w:rPr>
              <w:t xml:space="preserve"> </w:t>
            </w:r>
            <w:r w:rsidRPr="001D4FE9">
              <w:rPr>
                <w:rFonts w:ascii="游明朝" w:eastAsia="游明朝" w:hAnsi="游明朝" w:hint="eastAsia"/>
                <w:sz w:val="16"/>
                <w:szCs w:val="16"/>
              </w:rPr>
              <w:t>高校記入欄</w:t>
            </w:r>
          </w:p>
        </w:tc>
      </w:tr>
      <w:tr w:rsidR="000B0FF9" w14:paraId="18D803AF" w14:textId="77777777" w:rsidTr="00AF31A8">
        <w:tc>
          <w:tcPr>
            <w:tcW w:w="1555" w:type="dxa"/>
          </w:tcPr>
          <w:p w14:paraId="687AED8E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フリガナ</w:t>
            </w:r>
          </w:p>
        </w:tc>
        <w:tc>
          <w:tcPr>
            <w:tcW w:w="5386" w:type="dxa"/>
            <w:gridSpan w:val="4"/>
          </w:tcPr>
          <w:p w14:paraId="4EF843DE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color w:val="FF0000"/>
                <w:sz w:val="28"/>
                <w:szCs w:val="28"/>
              </w:rPr>
              <w:t>シュウエイ　タロウ</w:t>
            </w:r>
          </w:p>
        </w:tc>
        <w:tc>
          <w:tcPr>
            <w:tcW w:w="1553" w:type="dxa"/>
          </w:tcPr>
          <w:p w14:paraId="255068FA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性　別</w:t>
            </w:r>
          </w:p>
        </w:tc>
      </w:tr>
      <w:tr w:rsidR="000B0FF9" w14:paraId="0B8BB7A9" w14:textId="77777777" w:rsidTr="00AF31A8">
        <w:trPr>
          <w:trHeight w:val="897"/>
        </w:trPr>
        <w:tc>
          <w:tcPr>
            <w:tcW w:w="1555" w:type="dxa"/>
          </w:tcPr>
          <w:p w14:paraId="32120147" w14:textId="77777777" w:rsidR="000B0FF9" w:rsidRPr="009511D6" w:rsidRDefault="000B0FF9" w:rsidP="00AF31A8">
            <w:pPr>
              <w:overflowPunct w:val="0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8"/>
                <w:szCs w:val="28"/>
              </w:rPr>
            </w:pPr>
            <w:r w:rsidRPr="009511D6">
              <w:rPr>
                <w:rFonts w:ascii="游明朝" w:eastAsia="游明朝" w:hAnsi="游明朝" w:cs="游明朝" w:hint="eastAsia"/>
                <w:color w:val="000000"/>
                <w:kern w:val="0"/>
                <w:sz w:val="28"/>
                <w:szCs w:val="28"/>
              </w:rPr>
              <w:t>志願者</w:t>
            </w:r>
          </w:p>
          <w:p w14:paraId="77C7DD2D" w14:textId="77777777" w:rsidR="000B0FF9" w:rsidRPr="009511D6" w:rsidRDefault="000B0FF9" w:rsidP="00AF31A8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  <w:r w:rsidRPr="009511D6">
              <w:rPr>
                <w:rFonts w:ascii="游明朝" w:eastAsia="游明朝" w:hAnsi="游明朝" w:cs="游明朝" w:hint="eastAsia"/>
                <w:color w:val="000000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386" w:type="dxa"/>
            <w:gridSpan w:val="4"/>
            <w:vAlign w:val="center"/>
          </w:tcPr>
          <w:p w14:paraId="497D0620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1D4FE9">
              <w:rPr>
                <w:rFonts w:ascii="游明朝" w:eastAsia="游明朝" w:hAnsi="游明朝" w:hint="eastAsia"/>
                <w:color w:val="FF0000"/>
                <w:spacing w:val="2"/>
                <w:sz w:val="44"/>
                <w:szCs w:val="44"/>
              </w:rPr>
              <w:t>秀英　太郞</w:t>
            </w:r>
          </w:p>
        </w:tc>
        <w:tc>
          <w:tcPr>
            <w:tcW w:w="1553" w:type="dxa"/>
            <w:vAlign w:val="center"/>
          </w:tcPr>
          <w:p w14:paraId="5C60E05A" w14:textId="77777777" w:rsidR="000B0FF9" w:rsidRPr="001D4FE9" w:rsidRDefault="000B0FF9" w:rsidP="00AF31A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09A48E" wp14:editId="2DFA881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24130</wp:posOffset>
                      </wp:positionV>
                      <wp:extent cx="390525" cy="304800"/>
                      <wp:effectExtent l="0" t="0" r="28575" b="19050"/>
                      <wp:wrapNone/>
                      <wp:docPr id="37975446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6ABDA" id="楕円 2" o:spid="_x0000_s1026" style="position:absolute;margin-left:-3.2pt;margin-top:1.9pt;width:30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" filled="f" strokecolor="#e00" strokeweight="1.25pt">
                      <v:stroke joinstyle="miter"/>
                    </v:oval>
                  </w:pict>
                </mc:Fallback>
              </mc:AlternateContent>
            </w: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男</w:t>
            </w:r>
            <w:r>
              <w:rPr>
                <w:rFonts w:ascii="游明朝" w:eastAsia="游明朝" w:hAnsi="游明朝" w:hint="eastAsia"/>
                <w:sz w:val="28"/>
                <w:szCs w:val="28"/>
              </w:rPr>
              <w:t xml:space="preserve"> </w:t>
            </w: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・</w:t>
            </w:r>
            <w:r>
              <w:rPr>
                <w:rFonts w:ascii="游明朝" w:eastAsia="游明朝" w:hAnsi="游明朝" w:hint="eastAsia"/>
                <w:sz w:val="28"/>
                <w:szCs w:val="28"/>
              </w:rPr>
              <w:t xml:space="preserve"> </w:t>
            </w:r>
            <w:r w:rsidRPr="001D4FE9">
              <w:rPr>
                <w:rFonts w:ascii="游明朝" w:eastAsia="游明朝" w:hAnsi="游明朝" w:hint="eastAsia"/>
                <w:sz w:val="28"/>
                <w:szCs w:val="28"/>
              </w:rPr>
              <w:t>女</w:t>
            </w:r>
          </w:p>
        </w:tc>
      </w:tr>
      <w:tr w:rsidR="000B0FF9" w14:paraId="5FA137CC" w14:textId="77777777" w:rsidTr="00AF31A8">
        <w:tc>
          <w:tcPr>
            <w:tcW w:w="8494" w:type="dxa"/>
            <w:gridSpan w:val="6"/>
          </w:tcPr>
          <w:p w14:paraId="0A119581" w14:textId="77777777" w:rsidR="000B0FF9" w:rsidRPr="00CB27CC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選択する「評価型」</w:t>
            </w:r>
          </w:p>
        </w:tc>
      </w:tr>
      <w:tr w:rsidR="000B0FF9" w14:paraId="082B6DF2" w14:textId="77777777" w:rsidTr="00AF31A8">
        <w:trPr>
          <w:trHeight w:val="832"/>
        </w:trPr>
        <w:tc>
          <w:tcPr>
            <w:tcW w:w="1555" w:type="dxa"/>
            <w:vAlign w:val="center"/>
          </w:tcPr>
          <w:p w14:paraId="46E68751" w14:textId="77777777" w:rsidR="000B0FF9" w:rsidRDefault="000B0FF9" w:rsidP="00AF31A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14E21215" w14:textId="77777777" w:rsidR="000B0FF9" w:rsidRPr="00CB27CC" w:rsidRDefault="000B0FF9" w:rsidP="00AF31A8">
            <w:pPr>
              <w:jc w:val="center"/>
              <w:rPr>
                <w:rFonts w:ascii="游明朝" w:eastAsia="游明朝" w:hAnsi="游明朝"/>
              </w:rPr>
            </w:pPr>
            <w:r w:rsidRPr="00CB27CC">
              <w:rPr>
                <w:rFonts w:ascii="游ゴシック" w:eastAsia="游ゴシック" w:hAnsi="游ゴシック" w:cs="游ゴシック" w:hint="eastAsia"/>
                <w:b/>
                <w:bCs/>
                <w:sz w:val="28"/>
                <w:szCs w:val="28"/>
              </w:rPr>
              <w:t>均等</w:t>
            </w: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評価型</w:t>
            </w:r>
          </w:p>
        </w:tc>
        <w:tc>
          <w:tcPr>
            <w:tcW w:w="5097" w:type="dxa"/>
            <w:gridSpan w:val="4"/>
            <w:vAlign w:val="center"/>
          </w:tcPr>
          <w:p w14:paraId="3FDC796F" w14:textId="77777777" w:rsidR="000B0FF9" w:rsidRPr="00CB27CC" w:rsidRDefault="000B0FF9" w:rsidP="00AF31A8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各教科の得点を均等に評価します。</w:t>
            </w:r>
          </w:p>
        </w:tc>
      </w:tr>
      <w:tr w:rsidR="000B0FF9" w14:paraId="538F6B1F" w14:textId="77777777" w:rsidTr="00AF31A8">
        <w:trPr>
          <w:trHeight w:val="832"/>
        </w:trPr>
        <w:tc>
          <w:tcPr>
            <w:tcW w:w="1555" w:type="dxa"/>
            <w:vAlign w:val="center"/>
          </w:tcPr>
          <w:p w14:paraId="05258F7F" w14:textId="77777777" w:rsidR="000B0FF9" w:rsidRDefault="000B0FF9" w:rsidP="00AF31A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43D682" wp14:editId="6889389A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32385</wp:posOffset>
                      </wp:positionV>
                      <wp:extent cx="333375" cy="304800"/>
                      <wp:effectExtent l="0" t="0" r="28575" b="19050"/>
                      <wp:wrapNone/>
                      <wp:docPr id="203926199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35F63" id="楕円 2" o:spid="_x0000_s1026" style="position:absolute;margin-left:18.55pt;margin-top:2.55pt;width:26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" filled="f" strokecolor="#e00" strokeweight="1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0CFE9F8E" w14:textId="77777777" w:rsidR="000B0FF9" w:rsidRPr="00CB27CC" w:rsidRDefault="000B0FF9" w:rsidP="00AF31A8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 w:rsidRPr="00CB27CC">
              <w:rPr>
                <w:rFonts w:ascii="游ゴシック" w:eastAsia="游ゴシック" w:hAnsi="游ゴシック" w:cs="游ゴシック" w:hint="eastAsia"/>
                <w:b/>
                <w:bCs/>
                <w:sz w:val="28"/>
                <w:szCs w:val="28"/>
              </w:rPr>
              <w:t>英数</w:t>
            </w:r>
            <w:r w:rsidRPr="00CB27CC">
              <w:rPr>
                <w:rFonts w:ascii="游明朝" w:eastAsia="游明朝" w:hAnsi="游明朝"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1F3BC8B4" w14:textId="77777777" w:rsidR="000B0FF9" w:rsidRPr="00CB27CC" w:rsidRDefault="000B0FF9" w:rsidP="00AF31A8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英語・数学の得点比率を高くして評価します。</w:t>
            </w:r>
          </w:p>
        </w:tc>
      </w:tr>
      <w:tr w:rsidR="000B0FF9" w14:paraId="0ED7C689" w14:textId="77777777" w:rsidTr="00AF31A8">
        <w:trPr>
          <w:trHeight w:val="832"/>
        </w:trPr>
        <w:tc>
          <w:tcPr>
            <w:tcW w:w="1555" w:type="dxa"/>
            <w:vAlign w:val="center"/>
          </w:tcPr>
          <w:p w14:paraId="400D53E9" w14:textId="77777777" w:rsidR="000B0FF9" w:rsidRDefault="000B0FF9" w:rsidP="00AF31A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5A58EEB4" w14:textId="77777777" w:rsidR="000B0FF9" w:rsidRPr="00CB27CC" w:rsidRDefault="000B0FF9" w:rsidP="00AF31A8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英国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20CA6029" w14:textId="77777777" w:rsidR="000B0FF9" w:rsidRPr="00CB27CC" w:rsidRDefault="000B0FF9" w:rsidP="00AF31A8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英語・国語の得点比率を高くして評価します。</w:t>
            </w:r>
          </w:p>
        </w:tc>
      </w:tr>
      <w:tr w:rsidR="000B0FF9" w14:paraId="11BF0E00" w14:textId="77777777" w:rsidTr="00AF31A8">
        <w:trPr>
          <w:trHeight w:val="832"/>
        </w:trPr>
        <w:tc>
          <w:tcPr>
            <w:tcW w:w="1555" w:type="dxa"/>
            <w:vAlign w:val="center"/>
          </w:tcPr>
          <w:p w14:paraId="06E82DBF" w14:textId="77777777" w:rsidR="000B0FF9" w:rsidRDefault="000B0FF9" w:rsidP="00AF31A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142F9FCD" w14:textId="77777777" w:rsidR="000B0FF9" w:rsidRPr="00CB27CC" w:rsidRDefault="000B0FF9" w:rsidP="00AF31A8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理数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021243C8" w14:textId="77777777" w:rsidR="000B0FF9" w:rsidRPr="00CB27CC" w:rsidRDefault="000B0FF9" w:rsidP="00AF31A8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理科・数学の得点比率を高くして評価します。</w:t>
            </w:r>
          </w:p>
        </w:tc>
      </w:tr>
      <w:tr w:rsidR="000B0FF9" w14:paraId="1C538465" w14:textId="77777777" w:rsidTr="00AF31A8">
        <w:trPr>
          <w:trHeight w:val="832"/>
        </w:trPr>
        <w:tc>
          <w:tcPr>
            <w:tcW w:w="1555" w:type="dxa"/>
            <w:vAlign w:val="center"/>
          </w:tcPr>
          <w:p w14:paraId="6988CE45" w14:textId="77777777" w:rsidR="000B0FF9" w:rsidRDefault="000B0FF9" w:rsidP="00AF31A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vAlign w:val="center"/>
          </w:tcPr>
          <w:p w14:paraId="405E2DB8" w14:textId="77777777" w:rsidR="000B0FF9" w:rsidRPr="00CB27CC" w:rsidRDefault="000B0FF9" w:rsidP="00AF31A8">
            <w:pPr>
              <w:jc w:val="center"/>
              <w:rPr>
                <w:rFonts w:ascii="游明朝" w:eastAsia="游明朝" w:hAnsi="游明朝" w:cs="游ゴシック"/>
                <w:b/>
                <w:bCs/>
                <w:sz w:val="28"/>
                <w:szCs w:val="28"/>
              </w:rPr>
            </w:pPr>
            <w:r>
              <w:rPr>
                <w:rFonts w:eastAsia="游ゴシック" w:hAnsi="Times New Roman" w:cs="游ゴシック" w:hint="eastAsia"/>
                <w:b/>
                <w:bCs/>
                <w:sz w:val="28"/>
                <w:szCs w:val="28"/>
              </w:rPr>
              <w:t>国社</w:t>
            </w:r>
            <w:r>
              <w:rPr>
                <w:rFonts w:hint="eastAsia"/>
                <w:sz w:val="28"/>
                <w:szCs w:val="28"/>
              </w:rPr>
              <w:t>重視型</w:t>
            </w:r>
          </w:p>
        </w:tc>
        <w:tc>
          <w:tcPr>
            <w:tcW w:w="5097" w:type="dxa"/>
            <w:gridSpan w:val="4"/>
            <w:vAlign w:val="center"/>
          </w:tcPr>
          <w:p w14:paraId="780CC0F6" w14:textId="77777777" w:rsidR="000B0FF9" w:rsidRPr="00CB27CC" w:rsidRDefault="000B0FF9" w:rsidP="00AF31A8">
            <w:pPr>
              <w:rPr>
                <w:rFonts w:ascii="游明朝" w:eastAsia="游明朝" w:hAnsi="游明朝"/>
              </w:rPr>
            </w:pPr>
            <w:r w:rsidRPr="00CB27CC">
              <w:rPr>
                <w:rFonts w:ascii="游明朝" w:eastAsia="游明朝" w:hAnsi="游明朝" w:hint="eastAsia"/>
                <w:sz w:val="24"/>
                <w:szCs w:val="24"/>
              </w:rPr>
              <w:t>国語・社会の得点比率を高くして評価します。</w:t>
            </w:r>
          </w:p>
        </w:tc>
      </w:tr>
    </w:tbl>
    <w:p w14:paraId="4B0AE73D" w14:textId="77777777" w:rsidR="000B0FF9" w:rsidRPr="00CB27CC" w:rsidRDefault="000B0FF9" w:rsidP="000B0FF9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※</w:t>
      </w:r>
      <w:r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選択する「評価型」一箇所に○印を記入してください。</w:t>
      </w:r>
    </w:p>
    <w:p w14:paraId="7C55F31C" w14:textId="77777777" w:rsidR="000B0FF9" w:rsidRPr="00CB27CC" w:rsidRDefault="000B0FF9" w:rsidP="000B0FF9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※</w:t>
      </w:r>
      <w:r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「推薦・一般選抜入試」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の</w:t>
      </w:r>
      <w:r w:rsidRPr="00CB27CC">
        <w:rPr>
          <w:rFonts w:ascii="游明朝" w:eastAsia="游明朝" w:hAnsi="游明朝" w:cs="游明朝" w:hint="eastAsia"/>
          <w:color w:val="000000"/>
          <w:kern w:val="0"/>
          <w:szCs w:val="21"/>
        </w:rPr>
        <w:t>受験者は、出願区分「単願」を○で囲んでください。</w:t>
      </w:r>
    </w:p>
    <w:p w14:paraId="085C8537" w14:textId="77777777" w:rsidR="000B0FF9" w:rsidRDefault="000B0FF9" w:rsidP="000B0FF9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cs="游明朝" w:hint="eastAsia"/>
          <w:color w:val="000000"/>
          <w:kern w:val="0"/>
          <w:szCs w:val="21"/>
        </w:rPr>
        <w:t>※ 必ずボールペンで記入してください。</w:t>
      </w:r>
    </w:p>
    <w:p w14:paraId="606F5530" w14:textId="77777777" w:rsidR="0062585F" w:rsidRPr="000B0FF9" w:rsidRDefault="0062585F" w:rsidP="0062585F">
      <w:pPr>
        <w:rPr>
          <w:rFonts w:ascii="游明朝" w:eastAsia="游明朝" w:hAnsi="游明朝"/>
        </w:rPr>
      </w:pPr>
    </w:p>
    <w:p w14:paraId="2A23F3D9" w14:textId="77777777" w:rsidR="007615B6" w:rsidRDefault="007615B6" w:rsidP="0062585F">
      <w:pPr>
        <w:rPr>
          <w:rFonts w:ascii="游明朝" w:eastAsia="游明朝" w:hAnsi="游明朝"/>
        </w:rPr>
      </w:pPr>
    </w:p>
    <w:sectPr w:rsidR="007615B6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7A23" w14:textId="77777777" w:rsidR="00EC7BA1" w:rsidRDefault="00EC7BA1" w:rsidP="008611A1">
      <w:r>
        <w:separator/>
      </w:r>
    </w:p>
  </w:endnote>
  <w:endnote w:type="continuationSeparator" w:id="0">
    <w:p w14:paraId="1C6CDCBE" w14:textId="77777777" w:rsidR="00EC7BA1" w:rsidRDefault="00EC7BA1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行書体">
    <w:panose1 w:val="03000509000000000000"/>
    <w:charset w:val="80"/>
    <w:family w:val="script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D890" w14:textId="77777777" w:rsidR="00EC7BA1" w:rsidRDefault="00EC7BA1" w:rsidP="008611A1">
      <w:r>
        <w:separator/>
      </w:r>
    </w:p>
  </w:footnote>
  <w:footnote w:type="continuationSeparator" w:id="0">
    <w:p w14:paraId="7AD28466" w14:textId="77777777" w:rsidR="00EC7BA1" w:rsidRDefault="00EC7BA1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134B1A"/>
    <w:rsid w:val="001616D4"/>
    <w:rsid w:val="00163595"/>
    <w:rsid w:val="00164B62"/>
    <w:rsid w:val="00181A40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8305F"/>
    <w:rsid w:val="00395342"/>
    <w:rsid w:val="003A4006"/>
    <w:rsid w:val="003C5AC4"/>
    <w:rsid w:val="00445FC4"/>
    <w:rsid w:val="0046240B"/>
    <w:rsid w:val="00462E90"/>
    <w:rsid w:val="004A622B"/>
    <w:rsid w:val="004C2976"/>
    <w:rsid w:val="004D5CC3"/>
    <w:rsid w:val="004D73FA"/>
    <w:rsid w:val="004E3A77"/>
    <w:rsid w:val="004F44D1"/>
    <w:rsid w:val="004F4F8A"/>
    <w:rsid w:val="00540510"/>
    <w:rsid w:val="00561C33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954F7"/>
    <w:rsid w:val="006C1BEF"/>
    <w:rsid w:val="006E2E7A"/>
    <w:rsid w:val="006E7927"/>
    <w:rsid w:val="00701F30"/>
    <w:rsid w:val="00715CBC"/>
    <w:rsid w:val="0073014F"/>
    <w:rsid w:val="007328E7"/>
    <w:rsid w:val="00733547"/>
    <w:rsid w:val="00737C77"/>
    <w:rsid w:val="007615B6"/>
    <w:rsid w:val="00764559"/>
    <w:rsid w:val="007B1AB3"/>
    <w:rsid w:val="007E4A3E"/>
    <w:rsid w:val="00810068"/>
    <w:rsid w:val="00812913"/>
    <w:rsid w:val="00824B07"/>
    <w:rsid w:val="008342AF"/>
    <w:rsid w:val="008374B8"/>
    <w:rsid w:val="00853C74"/>
    <w:rsid w:val="00860F06"/>
    <w:rsid w:val="008611A1"/>
    <w:rsid w:val="00867F1F"/>
    <w:rsid w:val="0087624D"/>
    <w:rsid w:val="00887474"/>
    <w:rsid w:val="008A022B"/>
    <w:rsid w:val="008A5619"/>
    <w:rsid w:val="008B4348"/>
    <w:rsid w:val="009511D6"/>
    <w:rsid w:val="00967587"/>
    <w:rsid w:val="00971C08"/>
    <w:rsid w:val="009960E9"/>
    <w:rsid w:val="00A108E4"/>
    <w:rsid w:val="00A41C06"/>
    <w:rsid w:val="00A67CCA"/>
    <w:rsid w:val="00A81B28"/>
    <w:rsid w:val="00A8675D"/>
    <w:rsid w:val="00AE61D7"/>
    <w:rsid w:val="00B216A7"/>
    <w:rsid w:val="00B572F2"/>
    <w:rsid w:val="00B65EF3"/>
    <w:rsid w:val="00B90077"/>
    <w:rsid w:val="00C155BF"/>
    <w:rsid w:val="00C22A8C"/>
    <w:rsid w:val="00C277B8"/>
    <w:rsid w:val="00C401AD"/>
    <w:rsid w:val="00C50522"/>
    <w:rsid w:val="00C50BF0"/>
    <w:rsid w:val="00C51023"/>
    <w:rsid w:val="00C529BA"/>
    <w:rsid w:val="00C6463A"/>
    <w:rsid w:val="00CB27CC"/>
    <w:rsid w:val="00CF3D48"/>
    <w:rsid w:val="00D07172"/>
    <w:rsid w:val="00D374CC"/>
    <w:rsid w:val="00D73426"/>
    <w:rsid w:val="00D83326"/>
    <w:rsid w:val="00DA311E"/>
    <w:rsid w:val="00DB3964"/>
    <w:rsid w:val="00DE5F00"/>
    <w:rsid w:val="00DE6D0F"/>
    <w:rsid w:val="00DF44B0"/>
    <w:rsid w:val="00E23E6D"/>
    <w:rsid w:val="00E26BFD"/>
    <w:rsid w:val="00E65F3A"/>
    <w:rsid w:val="00E75555"/>
    <w:rsid w:val="00EC32ED"/>
    <w:rsid w:val="00EC73DC"/>
    <w:rsid w:val="00EC7BA1"/>
    <w:rsid w:val="00EE2AD1"/>
    <w:rsid w:val="00EF7B7C"/>
    <w:rsid w:val="00F154E9"/>
    <w:rsid w:val="00F23724"/>
    <w:rsid w:val="00F43C7E"/>
    <w:rsid w:val="00F964FE"/>
    <w:rsid w:val="00FA27BF"/>
    <w:rsid w:val="00FB02D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2</cp:revision>
  <cp:lastPrinted>2025-10-13T01:10:00Z</cp:lastPrinted>
  <dcterms:created xsi:type="dcterms:W3CDTF">2025-10-14T02:15:00Z</dcterms:created>
  <dcterms:modified xsi:type="dcterms:W3CDTF">2025-10-14T02:15:00Z</dcterms:modified>
</cp:coreProperties>
</file>